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8729C6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CA03871" wp14:editId="69A22C34">
            <wp:simplePos x="0" y="0"/>
            <wp:positionH relativeFrom="column">
              <wp:posOffset>2202815</wp:posOffset>
            </wp:positionH>
            <wp:positionV relativeFrom="paragraph">
              <wp:posOffset>92710</wp:posOffset>
            </wp:positionV>
            <wp:extent cx="1788795" cy="1799590"/>
            <wp:effectExtent l="0" t="0" r="1905" b="0"/>
            <wp:wrapTopAndBottom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8729C6">
        <w:rPr>
          <w:rFonts w:asciiTheme="majorBidi" w:hAnsiTheme="majorBidi" w:cstheme="majorBidi"/>
          <w:noProof/>
          <w:sz w:val="40"/>
          <w:szCs w:val="40"/>
        </w:rPr>
        <w:t xml:space="preserve"> </w:t>
      </w: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8729C6">
        <w:rPr>
          <w:rFonts w:asciiTheme="majorBidi" w:hAnsiTheme="majorBidi" w:cstheme="majorBidi"/>
          <w:sz w:val="40"/>
          <w:szCs w:val="40"/>
        </w:rPr>
        <w:t xml:space="preserve">  </w:t>
      </w: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F408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8729C6">
        <w:rPr>
          <w:rFonts w:asciiTheme="majorBidi" w:hAnsiTheme="majorBidi" w:cstheme="majorBidi"/>
          <w:b/>
          <w:bCs/>
          <w:sz w:val="60"/>
          <w:szCs w:val="60"/>
          <w:cs/>
        </w:rPr>
        <w:t>สรุปรายละเอียด</w:t>
      </w:r>
    </w:p>
    <w:p w:rsidR="00F40881" w:rsidRPr="008729C6" w:rsidRDefault="00F40881" w:rsidP="00F408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8729C6">
        <w:rPr>
          <w:rFonts w:asciiTheme="majorBidi" w:hAnsiTheme="majorBidi" w:cstheme="majorBidi"/>
          <w:b/>
          <w:bCs/>
          <w:sz w:val="60"/>
          <w:szCs w:val="60"/>
          <w:cs/>
        </w:rPr>
        <w:t>การจ</w:t>
      </w:r>
      <w:r w:rsidR="00F21CE3" w:rsidRPr="008729C6">
        <w:rPr>
          <w:rFonts w:asciiTheme="majorBidi" w:hAnsiTheme="majorBidi" w:cstheme="majorBidi"/>
          <w:b/>
          <w:bCs/>
          <w:sz w:val="60"/>
          <w:szCs w:val="60"/>
          <w:cs/>
        </w:rPr>
        <w:t>ัดสรรงบประมาณรายจ่ายประจำปี 25</w:t>
      </w:r>
      <w:r w:rsidR="001C69CC" w:rsidRPr="008729C6">
        <w:rPr>
          <w:rFonts w:asciiTheme="majorBidi" w:hAnsiTheme="majorBidi" w:cstheme="majorBidi"/>
          <w:b/>
          <w:bCs/>
          <w:sz w:val="60"/>
          <w:szCs w:val="60"/>
          <w:cs/>
        </w:rPr>
        <w:t>61</w:t>
      </w: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F408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  <w:cs/>
        </w:rPr>
        <w:t>เทศบาลตำบลกำแพง</w:t>
      </w:r>
    </w:p>
    <w:p w:rsidR="00F40881" w:rsidRPr="008729C6" w:rsidRDefault="00F40881" w:rsidP="00F408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  <w:cs/>
        </w:rPr>
        <w:t xml:space="preserve">อำเภอละงู </w:t>
      </w:r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</w:rPr>
        <w:t xml:space="preserve"> </w:t>
      </w:r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  <w:cs/>
        </w:rPr>
        <w:t>จังหวัดสตูล</w:t>
      </w:r>
    </w:p>
    <w:p w:rsidR="00F40881" w:rsidRPr="008729C6" w:rsidRDefault="001C69CC" w:rsidP="00F408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729C6">
        <w:rPr>
          <w:rFonts w:asciiTheme="majorBidi" w:hAnsiTheme="majorBidi" w:cstheme="majorBidi"/>
          <w:b/>
          <w:bCs/>
          <w:sz w:val="48"/>
          <w:szCs w:val="48"/>
          <w:cs/>
        </w:rPr>
        <w:t>โทร ๐-๗๔๗๐-๑๕๙๗ โทรสาร ๐-๗๔๗๐-๑๕๙๕</w:t>
      </w:r>
    </w:p>
    <w:p w:rsidR="00F40881" w:rsidRPr="008729C6" w:rsidRDefault="00F40881" w:rsidP="00F4088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729C6">
        <w:rPr>
          <w:rFonts w:asciiTheme="majorBidi" w:hAnsiTheme="majorBidi" w:cstheme="majorBidi"/>
          <w:b/>
          <w:bCs/>
          <w:sz w:val="48"/>
          <w:szCs w:val="48"/>
        </w:rPr>
        <w:t>WWW.KUMPANGCITY.GO.TH</w:t>
      </w:r>
    </w:p>
    <w:p w:rsidR="00F40881" w:rsidRPr="008729C6" w:rsidRDefault="00F40881" w:rsidP="00F408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</w:rPr>
        <w:t>E-</w:t>
      </w:r>
      <w:proofErr w:type="gramStart"/>
      <w:r w:rsidRPr="008729C6">
        <w:rPr>
          <w:rFonts w:asciiTheme="majorBidi" w:hAnsiTheme="majorBidi" w:cstheme="majorBidi"/>
          <w:b/>
          <w:bCs/>
          <w:color w:val="000000"/>
          <w:sz w:val="48"/>
          <w:szCs w:val="48"/>
        </w:rPr>
        <w:t>mail  kumpangcity@gmail.com</w:t>
      </w:r>
      <w:proofErr w:type="gramEnd"/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F40881" w:rsidRPr="008729C6" w:rsidRDefault="00F40881" w:rsidP="00861D08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DF726A" w:rsidRPr="00925D9A" w:rsidRDefault="00317E96" w:rsidP="00861D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25D9A">
        <w:rPr>
          <w:rFonts w:asciiTheme="majorBidi" w:hAnsiTheme="majorBidi" w:cstheme="majorBidi"/>
          <w:b/>
          <w:bCs/>
          <w:sz w:val="40"/>
          <w:szCs w:val="40"/>
          <w:cs/>
        </w:rPr>
        <w:t>สรุปรายละเอียด</w:t>
      </w:r>
      <w:r w:rsidR="00861D08" w:rsidRPr="00925D9A">
        <w:rPr>
          <w:rFonts w:asciiTheme="majorBidi" w:hAnsiTheme="majorBidi" w:cstheme="majorBidi"/>
          <w:b/>
          <w:bCs/>
          <w:sz w:val="40"/>
          <w:szCs w:val="40"/>
          <w:cs/>
        </w:rPr>
        <w:t>การจ</w:t>
      </w:r>
      <w:r w:rsidR="003D27EB" w:rsidRPr="00925D9A">
        <w:rPr>
          <w:rFonts w:asciiTheme="majorBidi" w:hAnsiTheme="majorBidi" w:cstheme="majorBidi"/>
          <w:b/>
          <w:bCs/>
          <w:sz w:val="40"/>
          <w:szCs w:val="40"/>
          <w:cs/>
        </w:rPr>
        <w:t>ัดสรรงบประมาณรายจ่ายประจำปี 25</w:t>
      </w:r>
      <w:r w:rsidR="001E4477" w:rsidRPr="00925D9A">
        <w:rPr>
          <w:rFonts w:asciiTheme="majorBidi" w:hAnsiTheme="majorBidi" w:cstheme="majorBidi"/>
          <w:b/>
          <w:bCs/>
          <w:sz w:val="40"/>
          <w:szCs w:val="40"/>
          <w:cs/>
        </w:rPr>
        <w:t>61</w:t>
      </w:r>
      <w:bookmarkStart w:id="0" w:name="_GoBack"/>
      <w:bookmarkEnd w:id="0"/>
    </w:p>
    <w:p w:rsidR="00861D08" w:rsidRPr="008729C6" w:rsidRDefault="00861D08" w:rsidP="00861D0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1E4477" w:rsidRPr="008729C6" w:rsidRDefault="00F21CE3" w:rsidP="001E4477">
      <w:pPr>
        <w:spacing w:after="0" w:line="240" w:lineRule="auto"/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เทศบาลตำบลกำแพงได้มีการจัดสรรงบประมาณรายจ่ายประจำปี </w:t>
      </w:r>
      <w:r w:rsidR="009768E3" w:rsidRPr="008729C6">
        <w:rPr>
          <w:rFonts w:asciiTheme="majorBidi" w:hAnsiTheme="majorBidi" w:cstheme="majorBidi"/>
          <w:color w:val="000000"/>
          <w:sz w:val="32"/>
          <w:szCs w:val="32"/>
          <w:cs/>
        </w:rPr>
        <w:t>25</w:t>
      </w:r>
      <w:r w:rsidR="001E4477" w:rsidRPr="008729C6">
        <w:rPr>
          <w:rFonts w:asciiTheme="majorBidi" w:hAnsiTheme="majorBidi" w:cstheme="majorBidi"/>
          <w:color w:val="000000"/>
          <w:sz w:val="32"/>
          <w:szCs w:val="32"/>
          <w:cs/>
        </w:rPr>
        <w:t>61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เฉพาะ</w:t>
      </w:r>
      <w:r w:rsidR="001E4477"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ในส่วนของเงินรายได้ที่เทศบาลจัดเก็บเอง และเงินรายได้ที่ส่วนราชการอื่นจัดเก็บให้ และเงินอุดหนุนทั่วไป  รวมเป็นเงิน </w:t>
      </w:r>
      <w:r w:rsidR="001E4477"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54,600,000 บาท  (เงินห้าสิบสี่ล้านหกแสนบาทถ้วน)</w:t>
      </w:r>
      <w:r w:rsidR="001E4477"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โดยเน้นหนักการแก้ไขปัญหาความเดือดร้อนของประชาชนโดยเฉพาะอย่างยิ่งการส่งเสริมด้านเศรษฐกิจ  การเพิ่มรายได้  การพัฒนาสภาพความเป็นอยู่   สุขภาพอนามัย  การศึกษาอบรม  การศาสนา  กีฬาและนันทนาการ  ดังรายละเอียดแยกตามแผนงานได้ดังนี้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ด้านบริหารทั่วไป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1.  แผนงานบริหารงานทั่วไป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16,948,920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2.  แผนงานการรักษาความสงบภายใน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  376,500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ด้านบริการชุมชนและสังคม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1.  แผนงานการศึกษา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9,959,681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2.  แผนงานสาธารณสุข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9,782,140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3.  แผนงานสังคมสงเคราะห์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    40,000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4.  แผนงานเคหะและชุมชน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  682,000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5.  แผนงานสร้างความเข้มแข็งของชุมชน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1,265,000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6.  แผนงานการศาสนาวัฒนธรรมและนันทนาการ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1,264,000   บาท</w:t>
      </w:r>
    </w:p>
    <w:p w:rsidR="001E4477" w:rsidRPr="008729C6" w:rsidRDefault="001E4477" w:rsidP="001E447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ด้านการเศรษฐกิจ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1.  แผนงานอุตสาหกรรมและการโยธา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6,626,300  บาท</w:t>
      </w:r>
    </w:p>
    <w:p w:rsidR="001E4477" w:rsidRPr="008729C6" w:rsidRDefault="001E4477" w:rsidP="001E4477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2.  แผนงานการพาณิชย์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   30,000   บาท</w:t>
      </w:r>
    </w:p>
    <w:p w:rsidR="001E4477" w:rsidRPr="008729C6" w:rsidRDefault="001E4477" w:rsidP="001E4477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ด้านการดำเนินงานอื่น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12"/>
          <w:szCs w:val="1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1.  แผนงานงบกลาง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 7,625,459 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รวมเป็นเงินทั้งสิ้น   54,600,000  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E4477" w:rsidRPr="008729C6" w:rsidRDefault="001E4477" w:rsidP="001E4477">
      <w:pPr>
        <w:spacing w:after="0" w:line="240" w:lineRule="auto"/>
        <w:ind w:firstLine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และเทศบาลตำบลกำแพง ได้จัดทำงบประมาณรายจ่ายเฉพาะการ</w:t>
      </w:r>
      <w:proofErr w:type="spellStart"/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สถานธ</w:t>
      </w:r>
      <w:proofErr w:type="spellEnd"/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นานุบาล เทศบาลตำบลกำแพง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ตั้งงบประมาณรายจ่ายเฉพาะการ รายจ่ายจากรายได้ รายละเอียดดังนี้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งบบุคลากร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1,980,000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 1,858,100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งบรายจ่ายอื่น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ยอดรวม 10,070,000 บาท</w:t>
      </w:r>
    </w:p>
    <w:p w:rsidR="001E4477" w:rsidRPr="008729C6" w:rsidRDefault="001E4477" w:rsidP="001E4477">
      <w:pPr>
        <w:spacing w:after="0" w:line="240" w:lineRule="auto"/>
        <w:ind w:firstLine="144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งบกลาง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ยอดรวม  5,300,000 บาท  </w:t>
      </w:r>
    </w:p>
    <w:p w:rsidR="001E4477" w:rsidRPr="008729C6" w:rsidRDefault="001E4477" w:rsidP="001E4477">
      <w:pPr>
        <w:spacing w:after="0" w:line="240" w:lineRule="auto"/>
        <w:ind w:left="2160" w:firstLine="144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รวมเป็นเงินทั้งสิ้น     19,208,100   บาท</w:t>
      </w:r>
    </w:p>
    <w:p w:rsidR="00F21CE3" w:rsidRPr="008729C6" w:rsidRDefault="00F21CE3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-2-</w:t>
      </w:r>
    </w:p>
    <w:p w:rsidR="00F21CE3" w:rsidRPr="008729C6" w:rsidRDefault="00F21CE3" w:rsidP="00F21CE3">
      <w:pPr>
        <w:spacing w:after="0" w:line="240" w:lineRule="auto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F21CE3" w:rsidRPr="008729C6" w:rsidRDefault="00F21CE3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เทศบาลตำบลกำแพงได้จัดสรรงบประมาณรายจ่ายประจำปี 25</w:t>
      </w:r>
      <w:r w:rsidR="00664330"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61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ตามแผนงานต่าง ๆ มีรายละเอียดดังนี้</w:t>
      </w:r>
    </w:p>
    <w:p w:rsidR="00F21CE3" w:rsidRPr="008729C6" w:rsidRDefault="00F21CE3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แผนงานบริหารงานทั่วไป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รวม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>13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,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>81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5,360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 8,054,760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(ฝ่ายการเมือง)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2,848,320  บาท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แยกดังนี้</w:t>
      </w:r>
    </w:p>
    <w:p w:rsidR="008729C6" w:rsidRPr="008729C6" w:rsidRDefault="008729C6" w:rsidP="008729C6">
      <w:pPr>
        <w:spacing w:after="0" w:line="240" w:lineRule="auto"/>
        <w:ind w:left="21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เงินเดือนนายก/รองนายก  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725,760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เงินค่าตอบแทนประจำตำแหน่งนายก/รองนายก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180,000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เงินค่าตอบแทนพิเศษนายก/รองนายก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180,000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เงินค่าตอบแทนเลขานุการ/ที่ปรึกษานายก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อบต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., เทศบาล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207,360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เงินค่าตอบแทนสมาชิกสภา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อปท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.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1,555,200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5,206,440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4,648,320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เงินเพิ่มต่าง ๆ ของพนักงาน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84,000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222,000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ค่าจ้างลูกจ้างประจำ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252,120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5,530,600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350,600   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ค่าตอบแทนผู้ปฏิบัติราชการอันเป็นประโยชน์แก่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อปท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ค่าเบี้ยประชุม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/>
          <w:color w:val="000000"/>
          <w:sz w:val="32"/>
          <w:szCs w:val="32"/>
        </w:rPr>
        <w:t xml:space="preserve">  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7,000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ค่าตอบแทนการปฏิบัติงานนอกเวลาราชการ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32,000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204,000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82,600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3,529,000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2,384,000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รายจ่ายเกี่ยวกับการรับรองและพิธีการ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205,000  บาท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โดยจ่ายเป็นค่า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-  ค่าใช้จ่าย ค่ารับรองในการต้อนรับบุคคลหรือคณะบุคคล จำนวน 150,000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-  ค่าเลี้ยงรับรองในการประชุมสภาเทศบาลฯ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25,000  บาท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-  ค่าใช้จ่ายในพิธีทางศาสนา/รัฐพิธีฯ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30,000 บาท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ค่าใช้จ่ายในการเดินทางไปราชการฯ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350,000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ค่าใช้จ่ายในการเลือกตั้ง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  </w:t>
      </w:r>
      <w:r w:rsidR="00B80D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50,000  บาท</w:t>
      </w:r>
    </w:p>
    <w:p w:rsidR="008729C6" w:rsidRDefault="008729C6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-3-</w:t>
      </w:r>
    </w:p>
    <w:p w:rsidR="008729C6" w:rsidRPr="008729C6" w:rsidRDefault="008729C6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โครงการประเมินผลการปฏิบัติราชการ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25,000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โครงการฝึกอบรมและศึกษาดูงานเพื่อเพิ่มประสิทธิภาพผู้บริหาร สมาชิกสภาเทศบาล พนักงานเทศบาล ลูกจ้างประจำ และพนักงานจ้างเทศบาล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170,000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โครงการฝึกอบรมให้ความรู้เกี่ยวกับ พ.ร.บ.ข้อมูลข่าวสารฯ จำนวน 20,000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โครงการพัฒนาการให้บริการและประชาสัมพันธ์ผลงานฯ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150,000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โครงการสานสัมพันธ์รักครอบครัววันแม่แห่งชาติ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โครงการสำรวจข้อมูลพื้นฐานเทศบาล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โครงการสำรวจความพึงพอใจของผู้รับบริการสาธารณะ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30,000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ค่าบำรุงรักษาและซ่อมแซม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581,000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วัสดุก่อสร้าง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วัสดุยานพาหนะและขนส่ง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80,000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วัสดุโฆษณาและเผยแพร่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วัสดุเครื่องแต่งกาย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60,000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ค่าสาธารณูปโภค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1,070,000  บาท  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ค่าไฟฟ้า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750,000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ค่าน้ำประปา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ค่าบริการโทรศัพท์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ค่าบริการไปรษณีย์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60,000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ค่าบริการสื่อสารและโทรคมนาคม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70,000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214,000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214,000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ครุภัณฑ์สำนักงาน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จัดซื้อเก้าอี้ทำงาน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2,800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จัดซื้อชั้นวางเอกสาร 2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11,600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จัดซื้อโต๊ะทำงาน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เป็นเงิน 4,000  บาท</w:t>
      </w:r>
    </w:p>
    <w:p w:rsidR="008729C6" w:rsidRDefault="008729C6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-4-</w:t>
      </w:r>
    </w:p>
    <w:p w:rsidR="008729C6" w:rsidRPr="008729C6" w:rsidRDefault="008729C6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จัดซื้อพัดลมโคจรพร้อมติดตั้งขนาด 16 นิ้ว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เป็นเงิน 1,900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จัดซื้อพัดลมอุตสาหกรรมติดฝาผนังพร้อมติดตั้ง ขนาด 22 นิ้ว 2 ตัว</w:t>
      </w:r>
    </w:p>
    <w:p w:rsidR="008729C6" w:rsidRPr="008729C6" w:rsidRDefault="008729C6" w:rsidP="008729C6">
      <w:pPr>
        <w:spacing w:after="0" w:line="240" w:lineRule="auto"/>
        <w:ind w:left="648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เป็นเงิน 5,000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ค่าครุภัณฑ์ไฟฟ้าและวิทยุ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จัดซื้อเครื่องรับส่งวิทยุ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จัดซื้อลายแม่(ลาย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แมชชิ่ง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) 2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ครุภัณฑ์คอมพิวเตอร์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จัดซื้อเครื่องคอมพิวเตอร์ 2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32,000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จัดซื้อเครื่องพิมพ์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</w:rPr>
        <w:t>Multifuction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แบบฉีดหมึก(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>Inkjet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) 1 เครื่อง จำนวน 7,700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จัดซื้อเครื่องสำรองไฟฟ้า ขนาด 800 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VA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5  เครื่อง  จำนวน  14,000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ค่าบำรุงรักษา และปรับปรุงครุภัณฑ์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    รวม   22,000  บาท</w:t>
      </w:r>
    </w:p>
    <w:p w:rsidR="008729C6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เงินอุดหนุน    อุดหนุนส่วนราชการ 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อุดหนุนที่ทำการปกครองอำเภอละงู  จำนวน 22,000  บาท จ่ายเป็นค่าใช้จ่ายตามโครงการอำนวยการศูนย์รวมข้อมูลข่าวสารการซื้อหรือการจ้างขององค์การบริหารส่วนตำบลระดับอำเภอ จังหวัดสตูล 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งานวางแผนสถิติและวิชาการ      รวม   70,000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   รวม  70,000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  รวม   70,000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แยกเป็น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โครงการจัดทำแผนพัฒนาเทศบาลและติดตามประเมินผลแผน  จำนวน  50,000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โครงการประชุมเชิงปฏิบัติการจัดทำแผนชุมชน จำนวน 20,000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งานบริหารงานคลัง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3,057,560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1,771,560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1,771,560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1,708,800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เงินเพิ่มต่าง ๆ ของพนักงาน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2,760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60,000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1,235,800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178,800   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ค่าตอบแทนผู้ปฏิบัติราชการอันเป็นประโยชน์แก่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อปท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15,000  บาท</w:t>
      </w:r>
    </w:p>
    <w:p w:rsidR="008729C6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ค่าตอบแทนการปฏิบัติงานนอกเวลาราชการ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10,000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120,000  บาท</w:t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-5-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33,800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954,000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824,000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ค่าใช้จ่ายในการเดินทางไปราชการฯ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โครงการประชาสัมพันธ์การเสียภาษี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โครงการอบรมให้ความรู้แก่คณะกรรมการจัดซื้อจัดจ้าง จำนวน 20,000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โครงการอบรมให้ความรู้ด้านภาษีแก่ประชาชน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ค่าบำรุงรักษาและซ่อมแซม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103,000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วัสดุยานพาหนะและขนส่ง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2,000  บาท</w:t>
      </w:r>
    </w:p>
    <w:p w:rsidR="008729C6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วัสดุโฆษณาและเผยแพร่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50,200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50,200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ค่าครุภัณฑ์ 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ครุภัณฑ์สำนักงาน 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จัดซื้อเครื่องปรับอากาศแบบแยกส่วน1 เครื่อง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40,200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ค่าบำรุงรักษา และปรับปรุงครุภัณฑ์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แผนงานการรักษาความสงบภายใน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งานบริหารทั่วไปเกี่ยวกับการรักษาความสงบภายใน   รวม  236,500 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236,500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236,500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0B7B38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โครงการจัดจ้างผู้ปฏิบัติงานด้านการรักษาความปลอดภัยสถานที่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176,500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โครงการจัดระเบียบทางเท้าและที่สาธารณะ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15,000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โครงการจัดทำแผนปฏิบัติการและบรรเทาสาธารณภัย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5,000  บาท</w:t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-6-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โครงการร่วมใจสร้างความปลอดภัยทางถนน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โครงการป้องกันและลดอุบัติเหตุทางถนนในช่วงเทศกาลสำคัญ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งานป้องกันภัยฝ่ายพลเรือนและระงับอัคคีภัย   รวม  140,000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140,000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90,000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โครงการฝึกอบรมเครือข่ายเฝ้าระวังภัยเทศบาลฯ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โครงการฝึกอบรมทบทวนและซักซ้อมด้านการป้องกันและบรรเทาสาธารณภัย 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                                                                            จำนวน  40,000  บาท 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50,000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วัสดุเครื่องดับเพลิง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แผนงานการศึกษา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4,490,330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3,007,680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3,007,680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2,254,440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 60,000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ค่าตอบแทนพนักงานจ้าง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693,240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1,370,050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69,050   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ค่าตอบแทนการปฏิบัติงานนอกเวลาราชการ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36,000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13,050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1,164,000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1,094,000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ค่าใช้จ่ายในการเดินทางไปราชการฯ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ค่าบำรุงรักษาและซ่อมแซม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137,000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0B7B38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5,000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-7-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วัสดุก่อสร้าง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วัสดุยานพาหนะและขนส่ง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3,000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7,000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วัสดุการเกษตร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3,000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วัสดุโฆษณาและเผยแพร่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3,000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118,600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118,600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ครุภัณฑ์สำนักงาน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จัดซื้อชั้นวางเอกสาร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5,800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จัดซื้อตู้ใส่ที่นอน 1 ตู้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8,000  บาท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จัดซื้อพัดลมโคจรพร้อมติดตั้ง 4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7,600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จัดซื้อพัดลมติดฝาผนังพร้อมติดตั้ง 4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7,200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ค่าครุภัณฑ์คอมพิวเตอร์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จัดซื้อเครื่องคอมพิวเตอร์ 5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80,000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ค่าบำรุงรักษา และปรับปรุงครุภัณฑ์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งานระดับก่อนวัยเรียนและประถมศึกษา     รวม  5,463,351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  รวม  2,543,351 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  รวม  905,000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โครงการแข่งขันกีฬาสีภายในของนักเรียนศูนย์พัฒนาเด็กฯ จำนวน 20,000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โครงการเรียนรู้นอกสถานที่ของนักเรียนศูนย์พัฒนาเด็กฯ   จำนวน 20,000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โครงการสนับสนุนค่าใช้จ่ายในการบริหารสถานศึกษา                   จำนวน  865,000  บาท แยกดังนี้</w:t>
      </w:r>
    </w:p>
    <w:p w:rsidR="008729C6" w:rsidRPr="008729C6" w:rsidRDefault="008729C6" w:rsidP="008729C6">
      <w:pPr>
        <w:spacing w:after="0" w:line="240" w:lineRule="auto"/>
        <w:ind w:left="144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1.  ค่าอาหารกลางวันสำหรับนักเรียนศูนย์พัฒนาเด็กเทศบาลตำบลกำแพง  จำนวน  612,500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2.  ค่าจัดซื้อจัดหาสื่อการเรียนการสอน วัสดุการศึกษาและเครื่องเล่นพัฒนาการเด็ก   จำนวน  252,500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1,638,351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0B7B38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อาหารเสริม (นม) จำนวน  1,638,351  บาท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โดยจ่ายเป็นค่า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-  ค่าอาหารเสริม(นม) ศูนย์พัฒนาเด็กเทศบาลฯ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239,525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-  ค่าอาหารเสริม(นม) นักเรียนโรงเรียนอนุบาลละงู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1,398,826  บาท</w:t>
      </w:r>
    </w:p>
    <w:p w:rsidR="007455A0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-8-</w:t>
      </w:r>
    </w:p>
    <w:p w:rsidR="007455A0" w:rsidRDefault="007455A0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เงินอุดหนุน   รวม  2,920,000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เงินอุดหนุนส่วนราชการ  อุดหนุนอาหารกลางวันโรงเรียนอนุบาลละงู จำนวน  2,920,000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แผนงานสาธารณสุข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งานบริหารทั่วไปเกี่ยวกับสาธารณสุข  รวม   9,761,140 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งบบุคลากร  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1,823,040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1,751,040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เงินเพิ่มต่าง ๆ ของพนักงาน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12,000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60,000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7,739,700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149,700   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ค่าตอบแทนการปฏิบัติงานนอกเวลาราชการ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120,000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19,700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6,255,000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6,000,000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ค่าใช้จ่ายในการเดินทางไปราชการฯ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โครงการจัดประชุมกลุ่ม ชมรม ฯ ด้านงานสาธารณสุข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โครงการฝึกอบรมและศึกษาดูงานผู้ประกอบการร้านอาหารและแผงลอยฯ จำนวน 40,000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ค่าบำรุงรักษาและซ่อมแซม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รวม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,335,000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70,000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วัสดุก่อสร้าง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วัสดุยานพาหนะและขนส่ง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700,000  บาท</w:t>
      </w:r>
    </w:p>
    <w:p w:rsidR="000B7B38" w:rsidRPr="008729C6" w:rsidRDefault="008729C6" w:rsidP="007455A0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วัสดุวิทยาศาสตร์และการแพทย์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60,000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วัสดุการเกษตร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วัสดุเครื่องแต่งกาย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80,000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จำนวน  60,000  บาท </w:t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-9-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วัสดุเครื่องดับเพลิง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198,400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198,400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ครุภัณฑ์สำนักงาน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จัดซื้อเครื่องปรับอากาศแบบแยกส่วน 1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17,000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จัดซื้อชั้นวางเอกสาร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5,800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ครุภัณฑ์ไฟฟ้าและวิทยุ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จัดซื้อเครื่องเสียงพร้อมลำโพงและอุปกรณ์ 1 ชุด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ครุภัณฑ์คอมพิวเตอร์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จัดซื้อเครื่องสำรองไฟฟ้า ขนาด 800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VA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5,600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ค่าบำรุงรักษา และปรับปรุงครุภัณฑ์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งานบริการสาธารณสุขและงานสาธารณสุขอื่น  รวม  21,000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21,000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21,000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โครงการจัดซื้อวัสดุ อุปกรณ์ เวชภัณฑ์ประจำศูนย์สาธารณสุขมูลฐานชุมชน 16,000  บาท</w:t>
      </w:r>
    </w:p>
    <w:p w:rsidR="008729C6" w:rsidRPr="008729C6" w:rsidRDefault="008729C6" w:rsidP="008729C6">
      <w:pPr>
        <w:spacing w:after="0" w:line="240" w:lineRule="auto"/>
        <w:ind w:firstLine="216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</w:t>
      </w:r>
      <w:r w:rsidRPr="008729C6">
        <w:rPr>
          <w:rStyle w:val="a5"/>
          <w:rFonts w:asciiTheme="majorBidi" w:hAnsiTheme="majorBidi" w:cstheme="majorBidi"/>
          <w:color w:val="000000"/>
          <w:sz w:val="32"/>
          <w:szCs w:val="32"/>
          <w:cs/>
        </w:rPr>
        <w:t>เฝ้าระวังคุณภาพน้ำ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จำนวน  5,000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แผนงานสังคมสงเคราะห์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งานสวัสดิการสังคมและสังคมสงเคราะห์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  <w:t xml:space="preserve">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40,000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โครงการส่งเสริมคุณภาพชีวิตให้แก่ผู้ยากไร้และผู้ด้อยโอกาส จำนวน 40,000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แผนงานเคหะและชุมชน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งานไฟฟ้าถนน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152,000 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จำนวน 152,000 บาท</w:t>
      </w:r>
    </w:p>
    <w:p w:rsid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เงินอุดหนุนส่วนราชการ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อุดหนุนการไฟฟ้าส่วนภูมิภาคอำเภอละงู  จำนวน  152,000 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12"/>
          <w:szCs w:val="12"/>
          <w:cs/>
        </w:rPr>
      </w:pPr>
    </w:p>
    <w:p w:rsid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งานกำจัดขยะมูลฝอยและ</w:t>
      </w:r>
      <w:proofErr w:type="spellStart"/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สิ่งปฎิกูล</w:t>
      </w:r>
      <w:proofErr w:type="spellEnd"/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440,000  บาท</w:t>
      </w:r>
    </w:p>
    <w:p w:rsidR="007455A0" w:rsidRPr="008729C6" w:rsidRDefault="007455A0" w:rsidP="007455A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-10-</w:t>
      </w:r>
    </w:p>
    <w:p w:rsidR="007455A0" w:rsidRPr="008729C6" w:rsidRDefault="007455A0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  จำนวน 440,000 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 จำนวน 45,000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โครงการประชุมเชิงปฏิบัติการเสริมสร้างกระบวนการมีส่วนร่วมของ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อปท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.ในการคัดแยกขยะจาก  ต้นทาง จำนวน 15,000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โครงการฝึกอบรมเชิงปฏิบัติการคณะทำงานและผู้ปฏิบัติงานในศูนย์กำจัดขยะฯ 30,000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ค่าสาธารณูปโภค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395,000  บาท แยกเป็น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ค่าไฟฟ้า  จำนวน  350,000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ค่าบริการโทรศัพท์  จำนวน  15,000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ค่าบริการสื่อสารและโทรคมนาคม  จำนวน  30,000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งานบำบัดน้ำเสีย    รวม  90,000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    รวม  30,000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รวม  30,000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โครงการคลองสวยน้ำใส  จำนวน  20,000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โครงการฝึกอบรมการจัดการน้ำเสียในชุมชนขนมจีน  จำนวน  10,000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 รวม 60,000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ค่าที่ดินและสิ่งก่อสร้าง 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ค่าบำรุงรักษาและปรับปรุงที่ดินและสิ่งก่อสร้าง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โครงการขุดลอกคลองภายในเขตเทศบาลตำบลกำแพง  จำนวน 60,000  บาท</w:t>
      </w:r>
    </w:p>
    <w:p w:rsidR="008729C6" w:rsidRPr="008729C6" w:rsidRDefault="008729C6" w:rsidP="008729C6">
      <w:pPr>
        <w:spacing w:after="0" w:line="240" w:lineRule="auto"/>
        <w:ind w:left="10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แผนงานสร้างความเข้มแข็งชุมชน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งานบริหารทั่วไปเกี่ยวกับสร้างความเข้มแข็งของชุมชน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480,000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 xml:space="preserve">งบดำเนินงาน  รวม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>480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  480,000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โครงการจัดกิจกรรมวัน 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อส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ม.  จำนวน  10,000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โครงการประชุมกลุ่ม ชมรม คณะกรรมการต่าง ๆ ของเทศบาล  จำนวน  20,000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ทบทวนและศึกษาดูงานเพื่อเพิ่มประสิทธิภาพการปฏิบัติงานแก่คณะกรรมการชุมชนและกลุ่มภาคีเครือข่ายของเทศบาลตำบลกำแพง จำนวน  450,000  บาท</w:t>
      </w:r>
    </w:p>
    <w:p w:rsidR="008729C6" w:rsidRPr="000B7B38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12"/>
          <w:szCs w:val="12"/>
          <w:cs/>
        </w:rPr>
      </w:pPr>
      <w:r w:rsidRPr="000B7B38">
        <w:rPr>
          <w:rFonts w:asciiTheme="majorBidi" w:hAnsiTheme="majorBidi" w:cstheme="majorBidi"/>
          <w:color w:val="000000"/>
          <w:sz w:val="12"/>
          <w:szCs w:val="12"/>
          <w:cs/>
        </w:rPr>
        <w:tab/>
      </w:r>
      <w:r w:rsidRPr="000B7B38">
        <w:rPr>
          <w:rFonts w:asciiTheme="majorBidi" w:hAnsiTheme="majorBidi" w:cstheme="majorBidi"/>
          <w:color w:val="000000"/>
          <w:sz w:val="12"/>
          <w:szCs w:val="12"/>
          <w:cs/>
        </w:rPr>
        <w:tab/>
      </w:r>
      <w:r w:rsidRPr="000B7B38">
        <w:rPr>
          <w:rFonts w:asciiTheme="majorBidi" w:hAnsiTheme="majorBidi" w:cstheme="majorBidi"/>
          <w:color w:val="000000"/>
          <w:sz w:val="12"/>
          <w:szCs w:val="12"/>
          <w:cs/>
        </w:rPr>
        <w:tab/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งานส่งเสริมและสนับสนุนความเข้มแข็งชุมชน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785,000  บาท</w:t>
      </w:r>
    </w:p>
    <w:p w:rsid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รวม  765,000  บาท</w:t>
      </w:r>
    </w:p>
    <w:p w:rsidR="000B7B38" w:rsidRDefault="000B7B38" w:rsidP="000B7B38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-11-</w:t>
      </w:r>
    </w:p>
    <w:p w:rsidR="000B7B38" w:rsidRPr="008729C6" w:rsidRDefault="000B7B38" w:rsidP="000B7B38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รวม  765,000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โครงการจัดการแข่งขันกีฬาชุมชนเทศบาลสัมพันธ์ จำนวน  300,000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โครงการเทศบาลพบประชาชน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80,000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โครงการฝึกอบรมค่ายสภาเด็กและเยาวชน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โครงการฝึกอบรมพัฒนาอาชีพประชาชน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โครงการฝึกอบรมและจัดกิจกรรมส่งเสริมสุขภาพผู้สูงอายุ จำนวน 60,000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โครงการฝึกอบรมและศึกษาดูงาน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โครงการฝึกอบรมและศึกษาดูงานชมรมผู้สูงอายุ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โครงการฝึกอบรมและศึกษาดูงานชมรมแอโร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บิค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0B7B38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โครงการฝึกอบรมให้ความรู้แก่สตรี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25,000  บาท</w:t>
      </w:r>
    </w:p>
    <w:p w:rsidR="008729C6" w:rsidRPr="008729C6" w:rsidRDefault="008729C6" w:rsidP="008729C6">
      <w:pPr>
        <w:spacing w:after="0" w:line="240" w:lineRule="auto"/>
        <w:ind w:left="21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โครงการฝึกอบรมให้ความรู้ในการป้องกันยาเสพติดและโรคเอดส์ในกลุ่มเยาวชน  </w:t>
      </w:r>
    </w:p>
    <w:p w:rsidR="008729C6" w:rsidRPr="008729C6" w:rsidRDefault="008729C6" w:rsidP="008729C6">
      <w:pPr>
        <w:spacing w:after="0" w:line="240" w:lineRule="auto"/>
        <w:ind w:left="57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จำนวน 20,000  บาท</w:t>
      </w:r>
    </w:p>
    <w:p w:rsidR="008729C6" w:rsidRPr="008729C6" w:rsidRDefault="008729C6" w:rsidP="008729C6">
      <w:pPr>
        <w:spacing w:after="0" w:line="240" w:lineRule="auto"/>
        <w:ind w:left="1440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โครงการส่งเสริมพหุภาคีในการพัฒนาชุมชนอย่างยั่งยืนภายใต้แผนปฏิบัติการ 21 ระดับท้องถิ่น (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>Local Agenda 21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)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60,000 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เงินอุดหนุน  รวม  20,000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เงินอุดหนุนส่วนราชการ  จำนวน  20,000  บาท  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อุดหนุนศูนย์อำนวยการป้องกันและปราบปรามยาเสพติดจังหวัดสตูล (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ศอ.ปส.จ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.สตูล) จำนวน 20,000  บาท</w:t>
      </w:r>
    </w:p>
    <w:p w:rsidR="008729C6" w:rsidRPr="000B7B38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แผนงานการศาสนาวัฒนธรรมและนันทนาการ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งานกีฬาและนันทนาการ   รวม  329,000 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รวม  329,000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รวม  329,000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โครงการจ้างผู้นำออกกำลังกาย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99,000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โครงการฝึกอบรมทักษะด้านกีฬา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โครงการส่งทีมกีฬาประเภทต่าง ๆ เข้าร่วมการแข่งขันฯ  จำนวน  150,000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โครงการสนับสนุนอุปกรณ์กีฬาให้แก่ชุมชน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0B7B38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งานศาสนาวัฒนธรรมท้องถิ่น   รวม  655,000  บาท</w:t>
      </w:r>
    </w:p>
    <w:p w:rsidR="008729C6" w:rsidRPr="008729C6" w:rsidRDefault="008729C6" w:rsidP="008729C6">
      <w:pPr>
        <w:spacing w:after="0" w:line="240" w:lineRule="auto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รวม  525,000 บาท</w:t>
      </w:r>
    </w:p>
    <w:p w:rsid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รวม  525,000  บาท</w:t>
      </w:r>
    </w:p>
    <w:p w:rsidR="000B7B38" w:rsidRPr="008729C6" w:rsidRDefault="000B7B38" w:rsidP="007B2D34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-12-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โครงการจัดงานประเพณีลอยกระทง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โครงการจัดงานเมาลิดกลางกำแพง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โครงการจัดงานวันเด็กแห่งชาติ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โครงการเชิดชูเกียรติหลวงปู่คง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โครงการประเพณีหล่อเทียนพรรษา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โครงการประเมินผลการอ่านคัมภีร์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อัล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กุ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รอ่าน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โครงการฝึกอบรมพัฒนาคุณภาพชีวิตด้วยหลักธรรม  จำนวน  15,000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มุส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ลี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มะฮ์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โครงการส่งเสริมคุณธรรม จริยธรรมด้านศาสนา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left="216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โครงการส่งเสริมให้ความรู้ตอนรับ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รอมฎอน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จำนวน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งบเงินอุดหนุน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130,000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เงินอุดหนุน  รวม  130,000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เงินอุดหนุนกิจการที่เป็นสาธารณประโยชน์  จำนวน  130,000  บาท  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อุดหนุนกิจกรรมทางศาสนาแก่ศาล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เจ้ากวงฮกเกง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อุดหนุนกิจกรรมทางศาสนาแก่ศาลเจ้าเทียน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โฮวเกง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อุดหนุนมัสยิดกลางกำแพง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งานวิชาการวางแผนและส่งเสริมการท่องเที่ยว    รวม  280,000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งบดำเนินงาน   รวม  280,000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ค่าใช้สอย  รวม  280,000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โครงการจัดงานมรกตอันดามัน มหัศจรรย์อาหารอร่อยของดีที่ละงู  280,000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12"/>
          <w:szCs w:val="1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แผนงานอุตสาหกรรมและการโยธา</w:t>
      </w:r>
    </w:p>
    <w:p w:rsid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งานบริหารทั่วไปเกี่ยวกับอุตสาหกรรมและการโยธา  รวม  5,101,300  บาท</w:t>
      </w:r>
    </w:p>
    <w:p w:rsidR="007B2D34" w:rsidRPr="007B2D34" w:rsidRDefault="007B2D34" w:rsidP="007B2D34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1,799,400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เงินเดือน 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1,799,400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1,721,400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78,000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งบดำเนินงาน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3,248,200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ค่าตอบแทน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ตั้งไว้  140,200   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ค่าตอบแทนการปฏิบัติงานนอกเวลาราชการ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12,000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106,800  บาท</w:t>
      </w:r>
    </w:p>
    <w:p w:rsidR="007455A0" w:rsidRPr="008729C6" w:rsidRDefault="007455A0" w:rsidP="007455A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lastRenderedPageBreak/>
        <w:t>-13-</w:t>
      </w:r>
    </w:p>
    <w:p w:rsidR="007455A0" w:rsidRPr="008729C6" w:rsidRDefault="007455A0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21,400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2,210,000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2,120,000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0B7B38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ค่าใช้จ่ายในการเดินทางไปราชการฯ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left="216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ค่าบำรุงรักษาและซ่อมแซม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898,000  บาท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แยกดังนี้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วัสดุก่อสร้าง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วัสดุยานพาหนะและขนส่ง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120,000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วัสดุการเกษตร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วัสดุโฆษณาและเผยแพร่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วัสดุเครื่องแต่งกาย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วัสดุอื่น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งบลงทุน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 53,700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ค่าครุภัณฑ์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ค่าครุภัณฑ์สำนักงาน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จัดซื้อชั้นวางเอกสาร 1 ตัว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5,800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ครุภัณฑ์งานบ้านงานครัว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จัดซื้อเครื่องตัดหญ้า 1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9,500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ครุภัณฑ์คอมพิวเตอร์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จัดซื้อเครื่องสำรองไฟฟ้า ขนาด 800 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VA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3 เครื่อง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8,400  บาท</w:t>
      </w:r>
    </w:p>
    <w:p w:rsid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ค่าบำรุงรักษาและปรับปรุงครุภัณฑ์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งานก่อสร้างโครงสร้างพื้นฐาน   รวม  1,525,000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งบลงทุน  รวม  1,475,000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ค่าที่ดินและสิ่งก่อสร้าง  รวม  1,475,000  บาท</w:t>
      </w:r>
    </w:p>
    <w:p w:rsid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ค่าก่อสร้างสิ่งสาธารณูปการ</w:t>
      </w:r>
    </w:p>
    <w:p w:rsidR="007455A0" w:rsidRDefault="007455A0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455A0" w:rsidRPr="008729C6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-14-</w:t>
      </w:r>
    </w:p>
    <w:p w:rsidR="007455A0" w:rsidRPr="008729C6" w:rsidRDefault="007455A0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โครงการจัดทำป้ายบอกสถานที่สำคัญและหน่วยงานต่างๆ พร้อมติดตั้งภายในเขตเทศบาล จำนวน 15,000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โครงการปรับปรุงพื้นที่บริเวณหลังตลาดสดเทศบาล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500,000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ค่าก่อสร้างสิ่งสาธารณูปโภค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โครงการก่อสร้างถนน ค.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ส.ล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 เทศบาล 8 ซอย 2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โครงการก่อสร้างถนน ค.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ส.ล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 สายในทอน ซอย 1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460,000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โครงการก่อสร้างถนนหินผุ สายเทศบาล 7/2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โครงการบุกเบิกถนนสายใหม่ สายเทศบาล 11 (ซอยบ้านออกพัฒนา) จำนวน 300,000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งบเงินอุดหนุน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ตั้งไว้  50,000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เงินอุดหนุน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เงินอุดหนุนส่วนราชการ อุดหนุนการประปาส่วนภูมิภาคอำเภอละงู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แผนงานการพาณิชย์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งานตลาดสด   รวม  30,000  บาท</w:t>
      </w:r>
    </w:p>
    <w:p w:rsidR="008729C6" w:rsidRPr="008729C6" w:rsidRDefault="008729C6" w:rsidP="008729C6">
      <w:pPr>
        <w:spacing w:after="0" w:line="240" w:lineRule="auto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รวม  30,000 บาท</w:t>
      </w:r>
    </w:p>
    <w:p w:rsidR="008729C6" w:rsidRPr="008729C6" w:rsidRDefault="008729C6" w:rsidP="008729C6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ค่าใช้สอย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รวม  30,000  บาท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รายจ่ายเกี่ยวเนื่องกับการปฏิบัติราชการที่ไม่เข้าลักษณะรายจ่ายหมวดอื่น  มีดังนี้</w:t>
      </w:r>
    </w:p>
    <w:p w:rsidR="008729C6" w:rsidRPr="008729C6" w:rsidRDefault="008729C6" w:rsidP="008729C6">
      <w:pPr>
        <w:spacing w:after="0" w:line="240" w:lineRule="auto"/>
        <w:ind w:left="216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โครงการฝึกอบรมผู้ประกอบการตลาดนัดวันพุธ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ind w:left="216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โครงการฝึกอบรมผู้ประกอบการและพัฒนาตลาดสดน่าซื้อ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20,000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แผนงานงบกลาง</w:t>
      </w:r>
    </w:p>
    <w:p w:rsidR="008729C6" w:rsidRPr="008729C6" w:rsidRDefault="008729C6" w:rsidP="008729C6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งบกลาง    รวม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>7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,625,459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งบกลาง   แยกดังนี้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ชำระค่าหนี้เงินต้น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255,400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ชำระค่าดอกเบี้ย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 9,800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เงินสมทบกองทุนประกันสังคม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27,000  บาท</w:t>
      </w:r>
    </w:p>
    <w:p w:rsid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เบี้ยยังชีพผู้สูงอายุ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4,567,200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เบี้ยยังชีพคนพิการ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739,200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เบี้ยยังชีพผู้ป่วยโรคเอดส์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96,000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สำรองจ่าย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533,084  บาท</w:t>
      </w:r>
    </w:p>
    <w:p w:rsid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รายจ่ายตามข้อผูกพัน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268,615  บาท  แยกเป็น</w:t>
      </w:r>
    </w:p>
    <w:p w:rsidR="007455A0" w:rsidRPr="008729C6" w:rsidRDefault="007455A0" w:rsidP="007455A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lastRenderedPageBreak/>
        <w:t>-15-</w:t>
      </w:r>
    </w:p>
    <w:p w:rsidR="007455A0" w:rsidRPr="008729C6" w:rsidRDefault="007455A0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ค่าใช้จ่ายในการจัดการจราจร  จำนวน  100,000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ค่าบำรุงสันนิบาตเทศบาลแห่งประเทศไทย  จำนวน 56,700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สมทบเข้ากองทุนระบบหลักประกันสุขภาพท้องถิ่น จำนวน  111,915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เงินสมทบกองทุนบำเหน็จบำนาญข้าราชการส่วนท้องถิ่น(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กบท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.)  จำนวน  674,910  บาท</w:t>
      </w:r>
    </w:p>
    <w:p w:rsidR="008729C6" w:rsidRP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เงินช่วยค่าครองชีพผู้รับบำนาญ (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ชคบ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.)  จำนวน  27,230  บาท</w:t>
      </w:r>
    </w:p>
    <w:p w:rsidR="008729C6" w:rsidRDefault="008729C6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เงินช่วยบำเหน็จลูกจ้างประจำ  จำนวน  427,020  บาท</w:t>
      </w:r>
    </w:p>
    <w:p w:rsidR="007B2D34" w:rsidRPr="007B2D34" w:rsidRDefault="007B2D34" w:rsidP="008729C6">
      <w:pPr>
        <w:spacing w:after="0" w:line="240" w:lineRule="auto"/>
        <w:jc w:val="thaiDistribute"/>
        <w:rPr>
          <w:rFonts w:asciiTheme="majorBidi" w:hAnsiTheme="majorBidi" w:cstheme="majorBidi"/>
          <w:color w:val="000000"/>
          <w:sz w:val="12"/>
          <w:szCs w:val="12"/>
          <w:cs/>
        </w:rPr>
      </w:pPr>
    </w:p>
    <w:p w:rsidR="008729C6" w:rsidRPr="008729C6" w:rsidRDefault="008729C6" w:rsidP="008729C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proofErr w:type="spellStart"/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สถานธ</w:t>
      </w:r>
      <w:proofErr w:type="spellEnd"/>
      <w:r w:rsidRPr="008729C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</w:rPr>
        <w:t>นานุบาล เทศบาลตำบลกำแพง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ตั้งงบประมาณรายจ่ายไว้ทั้งหมด 19,208,100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งบบุคลากร  เป็นเงิน  1,980,000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เงินเดือน(ฝ่ายประจำ)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1,980,000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เงินเดือนพนักงาน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1,800,000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เงินประจำตำแหน่ง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180,000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งบดำเนินงาน  เป็นเงิน  1,858,100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ค่าตอบแทน  รวม  1,225,000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ค่าเบี้ยเลี้ยงจำหน่ายทรัพย์หลุด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24,000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ค่าพาหนะเหมาจ่าย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108,000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เงินเพิ่มการครองชีพชั่วคราวฯ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เงินรางวัลเจ้าหน้าที่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230,000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เงินสมทบเงินสะสม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180,000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เงินช่วยเหลือการศึกษาบุตร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80,000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ค่าเช่าบ้าน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108,000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เงินช่วยเหลือค่ารักษาพยาบาล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95,000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ค่าอาหาร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250,000  บาท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ค่าใช้สอย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รวม  298,500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รายจ่ายที่เกี่ยวเนื่องกับการปฏิบัติราชการที่เข้าลักษณะรายจ่ายหมวดอื่น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ค่าเดินทางไปราชการ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รายจ่ายเพื่อให้ได้มาซึ่งบริการ  รวม  118,500  บาท  แยกเป็น</w:t>
      </w:r>
    </w:p>
    <w:p w:rsidR="007B2D34" w:rsidRPr="008729C6" w:rsidRDefault="008729C6" w:rsidP="007B2D34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ค่าจ้างเหมาบริหาร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ค่าธรรมเนียมใบอนุญาต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1,500  บาท</w:t>
      </w:r>
    </w:p>
    <w:p w:rsidR="007B2D34" w:rsidRPr="008729C6" w:rsidRDefault="008729C6" w:rsidP="007455A0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ค่าธรรมเนียมอื่น ๆ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30,000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ค่าเบี้ยประกันอัคคีภัย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15,000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ค่าภาษีโรงเรือนและที่ดิน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8,000  บาท</w:t>
      </w:r>
    </w:p>
    <w:p w:rsid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ค่าวารสาร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4,000  บาท</w:t>
      </w:r>
    </w:p>
    <w:p w:rsidR="007455A0" w:rsidRDefault="007455A0" w:rsidP="007455A0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lastRenderedPageBreak/>
        <w:t>-16-</w:t>
      </w:r>
    </w:p>
    <w:p w:rsidR="007455A0" w:rsidRPr="008729C6" w:rsidRDefault="007455A0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ค่าสอบบัญชี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50,000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รายจ่ายเกี่ยวกับการรับรองและพิธีการ  รวม  10,000  บาท</w:t>
      </w:r>
    </w:p>
    <w:p w:rsidR="008729C6" w:rsidRPr="008729C6" w:rsidRDefault="008729C6" w:rsidP="008729C6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ค่ารับรอง ผู้มาเยือน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สถานธ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นานุบาล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ค่าบำรุงรักษาและซ่อมแซม  รวม  70,000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ค่าบำรุงรักษาหรือซ่อมแซมครุภัณฑ์  จำนวน    40,000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ค่าบำรุงรักษาหรือซ่อมแซมทรัพย์สิน  จำนวน  30,000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ค่าวัสดุ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  <w:t>รวม  158,600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วัสดุสำนักงาน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90,000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วัสดุไฟฟ้าและวิทยุ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วัสดุงานบ้านงานครัว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วัสดุเชื้อเพลิงและหล่อลื่น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3,600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วัสดุโฆษณาและเผยแพร่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วัสดุคอมพิวเตอร์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35,000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หมวดค่าสาธารณูปโภค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รวม  176,000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ค่าไฟฟ้า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130,000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ค่าน้ำประปา ค่าน้ำบาดาล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6,000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ค่าบริการด้านโทรคมนาคม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20,000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ค่าบริการโทรศัพท์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12,000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ค่าบริการไปรษณีย์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    8,000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งบรายจ่ายอื่น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เป็นเงิน  10,070,000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รายจ่ายอื่น  รวม  10,070,000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ค่าใช้จ่ายฝ่ายอำนวยการ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70,000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เงินทำนุบำรุงท้องถิ่น 30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3,000,000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ทุนดำเนินการของ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สถานธ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นานุบาล 50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5,000,000  บาท</w:t>
      </w:r>
    </w:p>
    <w:p w:rsidR="008729C6" w:rsidRPr="008729C6" w:rsidRDefault="008729C6" w:rsidP="008729C6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บำเหน็จรางวัล 20</w:t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>%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จำนวน  2,000,000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งบกลาง</w:t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เป็นเงิน  5,300,000  บาท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งบกลาง  แยกเป็น</w:t>
      </w:r>
    </w:p>
    <w:p w:rsidR="008729C6" w:rsidRPr="008729C6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ค่าธรรมเนียมดอกเบี้ยธนาคาร  จำนวน  5,000,000  บาท</w:t>
      </w:r>
    </w:p>
    <w:p w:rsidR="00F21CE3" w:rsidRDefault="008729C6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ab/>
        <w:t>เงินสมทบเงินสวัสดิการหลังพ้นจากการเป็นพนักงาน</w:t>
      </w:r>
      <w:proofErr w:type="spellStart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สถานธ</w:t>
      </w:r>
      <w:proofErr w:type="spellEnd"/>
      <w:r w:rsidRPr="008729C6">
        <w:rPr>
          <w:rFonts w:asciiTheme="majorBidi" w:hAnsiTheme="majorBidi" w:cstheme="majorBidi"/>
          <w:color w:val="000000"/>
          <w:sz w:val="32"/>
          <w:szCs w:val="32"/>
          <w:cs/>
        </w:rPr>
        <w:t>นานุบาล  จำนวน  300,000  บาท</w:t>
      </w:r>
    </w:p>
    <w:p w:rsidR="00C31C74" w:rsidRPr="008729C6" w:rsidRDefault="00C31C74" w:rsidP="008729C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:rsidR="00931E23" w:rsidRPr="008729C6" w:rsidRDefault="00454582" w:rsidP="008729C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8729C6">
        <w:rPr>
          <w:rFonts w:asciiTheme="majorBidi" w:hAnsiTheme="majorBidi" w:cstheme="majorBidi"/>
          <w:sz w:val="32"/>
          <w:szCs w:val="32"/>
        </w:rPr>
        <w:t>*****************************************</w:t>
      </w:r>
    </w:p>
    <w:sectPr w:rsidR="00931E23" w:rsidRPr="008729C6" w:rsidSect="00B9226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34"/>
    <w:multiLevelType w:val="hybridMultilevel"/>
    <w:tmpl w:val="85662888"/>
    <w:lvl w:ilvl="0" w:tplc="5CF48F50">
      <w:start w:val="18"/>
      <w:numFmt w:val="decimal"/>
      <w:lvlText w:val="%1)"/>
      <w:lvlJc w:val="left"/>
      <w:pPr>
        <w:tabs>
          <w:tab w:val="num" w:pos="1170"/>
        </w:tabs>
        <w:ind w:left="11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FCC2C12"/>
    <w:multiLevelType w:val="hybridMultilevel"/>
    <w:tmpl w:val="983CDC2C"/>
    <w:lvl w:ilvl="0" w:tplc="62FA97D6">
      <w:numFmt w:val="bullet"/>
      <w:lvlText w:val="-"/>
      <w:lvlJc w:val="left"/>
      <w:pPr>
        <w:ind w:left="28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12021CB9"/>
    <w:multiLevelType w:val="hybridMultilevel"/>
    <w:tmpl w:val="15803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364F1"/>
    <w:multiLevelType w:val="hybridMultilevel"/>
    <w:tmpl w:val="04662258"/>
    <w:lvl w:ilvl="0" w:tplc="7FC89D60">
      <w:start w:val="2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17971E9F"/>
    <w:multiLevelType w:val="hybridMultilevel"/>
    <w:tmpl w:val="B1AA6E66"/>
    <w:lvl w:ilvl="0" w:tplc="79AE694A">
      <w:start w:val="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A21A5"/>
    <w:multiLevelType w:val="hybridMultilevel"/>
    <w:tmpl w:val="313E7BBA"/>
    <w:lvl w:ilvl="0" w:tplc="32148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A5B"/>
    <w:multiLevelType w:val="hybridMultilevel"/>
    <w:tmpl w:val="AFD4C46A"/>
    <w:lvl w:ilvl="0" w:tplc="0C3A7054">
      <w:start w:val="8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7">
    <w:nsid w:val="1C232171"/>
    <w:multiLevelType w:val="hybridMultilevel"/>
    <w:tmpl w:val="66D692E0"/>
    <w:lvl w:ilvl="0" w:tplc="DBA4AB4E">
      <w:start w:val="7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CEA04E9"/>
    <w:multiLevelType w:val="hybridMultilevel"/>
    <w:tmpl w:val="CC789356"/>
    <w:lvl w:ilvl="0" w:tplc="59C2F4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B6930"/>
    <w:multiLevelType w:val="hybridMultilevel"/>
    <w:tmpl w:val="2C60AB1A"/>
    <w:lvl w:ilvl="0" w:tplc="BF967AD8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E16587F"/>
    <w:multiLevelType w:val="hybridMultilevel"/>
    <w:tmpl w:val="A3F0CDEA"/>
    <w:lvl w:ilvl="0" w:tplc="38B260F8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F3C6868"/>
    <w:multiLevelType w:val="hybridMultilevel"/>
    <w:tmpl w:val="0216771A"/>
    <w:lvl w:ilvl="0" w:tplc="2326CFE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FC169C5"/>
    <w:multiLevelType w:val="multilevel"/>
    <w:tmpl w:val="D3F286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07E26B6"/>
    <w:multiLevelType w:val="hybridMultilevel"/>
    <w:tmpl w:val="F4F4B960"/>
    <w:lvl w:ilvl="0" w:tplc="09D8FE28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2DC7794"/>
    <w:multiLevelType w:val="hybridMultilevel"/>
    <w:tmpl w:val="D30622FC"/>
    <w:lvl w:ilvl="0" w:tplc="F44EE88C">
      <w:numFmt w:val="bullet"/>
      <w:lvlText w:val="-"/>
      <w:lvlJc w:val="left"/>
      <w:pPr>
        <w:ind w:left="36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3540298"/>
    <w:multiLevelType w:val="hybridMultilevel"/>
    <w:tmpl w:val="EB48B234"/>
    <w:lvl w:ilvl="0" w:tplc="0EEE10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905477"/>
    <w:multiLevelType w:val="hybridMultilevel"/>
    <w:tmpl w:val="670A7938"/>
    <w:lvl w:ilvl="0" w:tplc="A336F0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E6086F"/>
    <w:multiLevelType w:val="multilevel"/>
    <w:tmpl w:val="90D01B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  <w:bCs/>
        <w:sz w:val="32"/>
        <w:szCs w:val="32"/>
      </w:rPr>
    </w:lvl>
    <w:lvl w:ilvl="2">
      <w:start w:val="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  <w:sz w:val="32"/>
        <w:szCs w:val="32"/>
      </w:rPr>
    </w:lvl>
  </w:abstractNum>
  <w:abstractNum w:abstractNumId="18">
    <w:nsid w:val="2A594976"/>
    <w:multiLevelType w:val="hybridMultilevel"/>
    <w:tmpl w:val="21204A38"/>
    <w:lvl w:ilvl="0" w:tplc="443E6A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C1439FE"/>
    <w:multiLevelType w:val="hybridMultilevel"/>
    <w:tmpl w:val="26D88A04"/>
    <w:lvl w:ilvl="0" w:tplc="59FC8E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30"/>
      </w:rPr>
    </w:lvl>
    <w:lvl w:ilvl="1" w:tplc="AC48CB5A">
      <w:numFmt w:val="none"/>
      <w:lvlText w:val=""/>
      <w:lvlJc w:val="left"/>
      <w:pPr>
        <w:tabs>
          <w:tab w:val="num" w:pos="360"/>
        </w:tabs>
      </w:pPr>
    </w:lvl>
    <w:lvl w:ilvl="2" w:tplc="E2F6B112">
      <w:numFmt w:val="none"/>
      <w:lvlText w:val=""/>
      <w:lvlJc w:val="left"/>
      <w:pPr>
        <w:tabs>
          <w:tab w:val="num" w:pos="360"/>
        </w:tabs>
      </w:pPr>
    </w:lvl>
    <w:lvl w:ilvl="3" w:tplc="9DFC6280">
      <w:numFmt w:val="none"/>
      <w:lvlText w:val=""/>
      <w:lvlJc w:val="left"/>
      <w:pPr>
        <w:tabs>
          <w:tab w:val="num" w:pos="360"/>
        </w:tabs>
      </w:pPr>
    </w:lvl>
    <w:lvl w:ilvl="4" w:tplc="29CE228E">
      <w:numFmt w:val="none"/>
      <w:lvlText w:val=""/>
      <w:lvlJc w:val="left"/>
      <w:pPr>
        <w:tabs>
          <w:tab w:val="num" w:pos="360"/>
        </w:tabs>
      </w:pPr>
    </w:lvl>
    <w:lvl w:ilvl="5" w:tplc="E6A4DA3A">
      <w:numFmt w:val="none"/>
      <w:lvlText w:val=""/>
      <w:lvlJc w:val="left"/>
      <w:pPr>
        <w:tabs>
          <w:tab w:val="num" w:pos="360"/>
        </w:tabs>
      </w:pPr>
    </w:lvl>
    <w:lvl w:ilvl="6" w:tplc="6F2C67D2">
      <w:numFmt w:val="none"/>
      <w:lvlText w:val=""/>
      <w:lvlJc w:val="left"/>
      <w:pPr>
        <w:tabs>
          <w:tab w:val="num" w:pos="360"/>
        </w:tabs>
      </w:pPr>
    </w:lvl>
    <w:lvl w:ilvl="7" w:tplc="541C42FC">
      <w:numFmt w:val="none"/>
      <w:lvlText w:val=""/>
      <w:lvlJc w:val="left"/>
      <w:pPr>
        <w:tabs>
          <w:tab w:val="num" w:pos="360"/>
        </w:tabs>
      </w:pPr>
    </w:lvl>
    <w:lvl w:ilvl="8" w:tplc="29D892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DC6502C"/>
    <w:multiLevelType w:val="hybridMultilevel"/>
    <w:tmpl w:val="A094C916"/>
    <w:lvl w:ilvl="0" w:tplc="32206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7414A8"/>
    <w:multiLevelType w:val="hybridMultilevel"/>
    <w:tmpl w:val="A524CF92"/>
    <w:lvl w:ilvl="0" w:tplc="36A6FC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192581F"/>
    <w:multiLevelType w:val="hybridMultilevel"/>
    <w:tmpl w:val="786AF354"/>
    <w:lvl w:ilvl="0" w:tplc="F2728F7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3DA774B"/>
    <w:multiLevelType w:val="hybridMultilevel"/>
    <w:tmpl w:val="0F36EF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1A6131"/>
    <w:multiLevelType w:val="multilevel"/>
    <w:tmpl w:val="A0A69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70752FA"/>
    <w:multiLevelType w:val="multilevel"/>
    <w:tmpl w:val="0694C4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2">
      <w:start w:val="1"/>
      <w:numFmt w:val="thaiNumb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olor w:val="FF0000"/>
      </w:rPr>
    </w:lvl>
  </w:abstractNum>
  <w:abstractNum w:abstractNumId="26">
    <w:nsid w:val="3F183759"/>
    <w:multiLevelType w:val="multilevel"/>
    <w:tmpl w:val="3F2E418E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428E7636"/>
    <w:multiLevelType w:val="hybridMultilevel"/>
    <w:tmpl w:val="7F64A58A"/>
    <w:lvl w:ilvl="0" w:tplc="E0F832DC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3304787"/>
    <w:multiLevelType w:val="hybridMultilevel"/>
    <w:tmpl w:val="E8221E10"/>
    <w:lvl w:ilvl="0" w:tplc="57CC8B98">
      <w:start w:val="3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44250050"/>
    <w:multiLevelType w:val="hybridMultilevel"/>
    <w:tmpl w:val="EB887984"/>
    <w:lvl w:ilvl="0" w:tplc="07025A5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4942CEF"/>
    <w:multiLevelType w:val="multilevel"/>
    <w:tmpl w:val="E6EED598"/>
    <w:lvl w:ilvl="0">
      <w:start w:val="1"/>
      <w:numFmt w:val="decimal"/>
      <w:lvlText w:val="%1.......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1">
    <w:nsid w:val="449F427A"/>
    <w:multiLevelType w:val="multilevel"/>
    <w:tmpl w:val="37C853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32">
    <w:nsid w:val="47F7247F"/>
    <w:multiLevelType w:val="multilevel"/>
    <w:tmpl w:val="A162CE7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3">
    <w:nsid w:val="4DC6640B"/>
    <w:multiLevelType w:val="hybridMultilevel"/>
    <w:tmpl w:val="20D63966"/>
    <w:lvl w:ilvl="0" w:tplc="5F327E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F9E1D6C"/>
    <w:multiLevelType w:val="hybridMultilevel"/>
    <w:tmpl w:val="D49AD256"/>
    <w:lvl w:ilvl="0" w:tplc="C262C302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57A10FB9"/>
    <w:multiLevelType w:val="singleLevel"/>
    <w:tmpl w:val="B1A804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</w:abstractNum>
  <w:abstractNum w:abstractNumId="36">
    <w:nsid w:val="5B3679CC"/>
    <w:multiLevelType w:val="hybridMultilevel"/>
    <w:tmpl w:val="16143EDC"/>
    <w:lvl w:ilvl="0" w:tplc="48B0E37E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E077D9"/>
    <w:multiLevelType w:val="hybridMultilevel"/>
    <w:tmpl w:val="7102D998"/>
    <w:lvl w:ilvl="0" w:tplc="B2C2298E">
      <w:start w:val="7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>
    <w:nsid w:val="61721152"/>
    <w:multiLevelType w:val="hybridMultilevel"/>
    <w:tmpl w:val="49AA78F2"/>
    <w:lvl w:ilvl="0" w:tplc="219E2C84">
      <w:start w:val="7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>
    <w:nsid w:val="62470526"/>
    <w:multiLevelType w:val="hybridMultilevel"/>
    <w:tmpl w:val="B94A007C"/>
    <w:lvl w:ilvl="0" w:tplc="2A86A956">
      <w:start w:val="7"/>
      <w:numFmt w:val="decimal"/>
      <w:lvlText w:val="(%1)"/>
      <w:lvlJc w:val="left"/>
      <w:pPr>
        <w:tabs>
          <w:tab w:val="num" w:pos="1905"/>
        </w:tabs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40">
    <w:nsid w:val="629F4C13"/>
    <w:multiLevelType w:val="hybridMultilevel"/>
    <w:tmpl w:val="C85AA60A"/>
    <w:lvl w:ilvl="0" w:tplc="22883000">
      <w:start w:val="3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33E209F"/>
    <w:multiLevelType w:val="multilevel"/>
    <w:tmpl w:val="6076267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42">
    <w:nsid w:val="64960C13"/>
    <w:multiLevelType w:val="hybridMultilevel"/>
    <w:tmpl w:val="1BD41766"/>
    <w:lvl w:ilvl="0" w:tplc="00B453E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68257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85D74F2"/>
    <w:multiLevelType w:val="multilevel"/>
    <w:tmpl w:val="6C50BF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>
    <w:nsid w:val="6EC6692A"/>
    <w:multiLevelType w:val="hybridMultilevel"/>
    <w:tmpl w:val="989E8CDA"/>
    <w:lvl w:ilvl="0" w:tplc="7102B25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0C75E71"/>
    <w:multiLevelType w:val="multilevel"/>
    <w:tmpl w:val="E4AAE74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85"/>
        </w:tabs>
        <w:ind w:left="68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47">
    <w:nsid w:val="73182420"/>
    <w:multiLevelType w:val="multilevel"/>
    <w:tmpl w:val="E7485346"/>
    <w:lvl w:ilvl="0">
      <w:start w:val="1"/>
      <w:numFmt w:val="decimal"/>
      <w:lvlText w:val="%1........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3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30"/>
      </w:rPr>
    </w:lvl>
  </w:abstractNum>
  <w:abstractNum w:abstractNumId="48">
    <w:nsid w:val="78C905A7"/>
    <w:multiLevelType w:val="multilevel"/>
    <w:tmpl w:val="1D3847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>
    <w:nsid w:val="7FC865E9"/>
    <w:multiLevelType w:val="singleLevel"/>
    <w:tmpl w:val="DDB63150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</w:abstractNum>
  <w:num w:numId="1">
    <w:abstractNumId w:val="44"/>
  </w:num>
  <w:num w:numId="2">
    <w:abstractNumId w:val="48"/>
  </w:num>
  <w:num w:numId="3">
    <w:abstractNumId w:val="36"/>
  </w:num>
  <w:num w:numId="4">
    <w:abstractNumId w:val="8"/>
  </w:num>
  <w:num w:numId="5">
    <w:abstractNumId w:val="16"/>
  </w:num>
  <w:num w:numId="6">
    <w:abstractNumId w:val="10"/>
  </w:num>
  <w:num w:numId="7">
    <w:abstractNumId w:val="19"/>
  </w:num>
  <w:num w:numId="8">
    <w:abstractNumId w:val="47"/>
  </w:num>
  <w:num w:numId="9">
    <w:abstractNumId w:val="30"/>
  </w:num>
  <w:num w:numId="10">
    <w:abstractNumId w:val="24"/>
  </w:num>
  <w:num w:numId="11">
    <w:abstractNumId w:val="22"/>
  </w:num>
  <w:num w:numId="12">
    <w:abstractNumId w:val="23"/>
  </w:num>
  <w:num w:numId="13">
    <w:abstractNumId w:val="46"/>
  </w:num>
  <w:num w:numId="14">
    <w:abstractNumId w:val="17"/>
  </w:num>
  <w:num w:numId="15">
    <w:abstractNumId w:val="43"/>
  </w:num>
  <w:num w:numId="16">
    <w:abstractNumId w:val="35"/>
  </w:num>
  <w:num w:numId="17">
    <w:abstractNumId w:val="49"/>
  </w:num>
  <w:num w:numId="18">
    <w:abstractNumId w:val="3"/>
  </w:num>
  <w:num w:numId="19">
    <w:abstractNumId w:val="39"/>
  </w:num>
  <w:num w:numId="20">
    <w:abstractNumId w:val="32"/>
  </w:num>
  <w:num w:numId="21">
    <w:abstractNumId w:val="18"/>
  </w:num>
  <w:num w:numId="22">
    <w:abstractNumId w:val="0"/>
  </w:num>
  <w:num w:numId="23">
    <w:abstractNumId w:val="41"/>
  </w:num>
  <w:num w:numId="24">
    <w:abstractNumId w:val="34"/>
  </w:num>
  <w:num w:numId="25">
    <w:abstractNumId w:val="38"/>
  </w:num>
  <w:num w:numId="26">
    <w:abstractNumId w:val="5"/>
  </w:num>
  <w:num w:numId="27">
    <w:abstractNumId w:val="2"/>
  </w:num>
  <w:num w:numId="28">
    <w:abstractNumId w:val="6"/>
  </w:num>
  <w:num w:numId="29">
    <w:abstractNumId w:val="40"/>
  </w:num>
  <w:num w:numId="30">
    <w:abstractNumId w:val="28"/>
  </w:num>
  <w:num w:numId="31">
    <w:abstractNumId w:val="37"/>
  </w:num>
  <w:num w:numId="32">
    <w:abstractNumId w:val="7"/>
  </w:num>
  <w:num w:numId="33">
    <w:abstractNumId w:val="31"/>
  </w:num>
  <w:num w:numId="34">
    <w:abstractNumId w:val="20"/>
  </w:num>
  <w:num w:numId="35">
    <w:abstractNumId w:val="26"/>
  </w:num>
  <w:num w:numId="36">
    <w:abstractNumId w:val="12"/>
  </w:num>
  <w:num w:numId="37">
    <w:abstractNumId w:val="42"/>
  </w:num>
  <w:num w:numId="38">
    <w:abstractNumId w:val="11"/>
  </w:num>
  <w:num w:numId="39">
    <w:abstractNumId w:val="9"/>
  </w:num>
  <w:num w:numId="40">
    <w:abstractNumId w:val="27"/>
  </w:num>
  <w:num w:numId="41">
    <w:abstractNumId w:val="15"/>
  </w:num>
  <w:num w:numId="42">
    <w:abstractNumId w:val="13"/>
  </w:num>
  <w:num w:numId="43">
    <w:abstractNumId w:val="14"/>
  </w:num>
  <w:num w:numId="44">
    <w:abstractNumId w:val="29"/>
  </w:num>
  <w:num w:numId="45">
    <w:abstractNumId w:val="45"/>
  </w:num>
  <w:num w:numId="46">
    <w:abstractNumId w:val="1"/>
  </w:num>
  <w:num w:numId="47">
    <w:abstractNumId w:val="4"/>
  </w:num>
  <w:num w:numId="48">
    <w:abstractNumId w:val="21"/>
  </w:num>
  <w:num w:numId="49">
    <w:abstractNumId w:val="2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08"/>
    <w:rsid w:val="000031ED"/>
    <w:rsid w:val="000B0B4C"/>
    <w:rsid w:val="000B7B38"/>
    <w:rsid w:val="00145149"/>
    <w:rsid w:val="00145EB1"/>
    <w:rsid w:val="001C69CC"/>
    <w:rsid w:val="001E4477"/>
    <w:rsid w:val="00240CF0"/>
    <w:rsid w:val="00260CBA"/>
    <w:rsid w:val="00317E96"/>
    <w:rsid w:val="0033436C"/>
    <w:rsid w:val="003630FB"/>
    <w:rsid w:val="0036421C"/>
    <w:rsid w:val="003D27EB"/>
    <w:rsid w:val="00415011"/>
    <w:rsid w:val="00454582"/>
    <w:rsid w:val="00571468"/>
    <w:rsid w:val="005B7C8C"/>
    <w:rsid w:val="005E7585"/>
    <w:rsid w:val="00645AEF"/>
    <w:rsid w:val="00664330"/>
    <w:rsid w:val="00734B4E"/>
    <w:rsid w:val="007455A0"/>
    <w:rsid w:val="007B2D34"/>
    <w:rsid w:val="008100C3"/>
    <w:rsid w:val="00861D08"/>
    <w:rsid w:val="008729C6"/>
    <w:rsid w:val="008C2FFA"/>
    <w:rsid w:val="00925D9A"/>
    <w:rsid w:val="00931E23"/>
    <w:rsid w:val="009768E3"/>
    <w:rsid w:val="009F7E5C"/>
    <w:rsid w:val="00A0646B"/>
    <w:rsid w:val="00B25A55"/>
    <w:rsid w:val="00B41C99"/>
    <w:rsid w:val="00B52261"/>
    <w:rsid w:val="00B57077"/>
    <w:rsid w:val="00B80D08"/>
    <w:rsid w:val="00B92261"/>
    <w:rsid w:val="00C20E79"/>
    <w:rsid w:val="00C31C74"/>
    <w:rsid w:val="00D30863"/>
    <w:rsid w:val="00DF726A"/>
    <w:rsid w:val="00F21CE3"/>
    <w:rsid w:val="00F40881"/>
    <w:rsid w:val="00F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E23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1E2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footer"/>
    <w:basedOn w:val="a"/>
    <w:link w:val="a4"/>
    <w:rsid w:val="00931E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ท้ายกระดาษ อักขระ"/>
    <w:basedOn w:val="a0"/>
    <w:link w:val="a3"/>
    <w:rsid w:val="00931E2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31E23"/>
  </w:style>
  <w:style w:type="paragraph" w:styleId="a6">
    <w:name w:val="header"/>
    <w:basedOn w:val="a"/>
    <w:link w:val="a7"/>
    <w:rsid w:val="00931E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rsid w:val="00931E23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931E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31E23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931E23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ody Text Indent"/>
    <w:basedOn w:val="a"/>
    <w:link w:val="ac"/>
    <w:rsid w:val="00931E23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931E23"/>
    <w:rPr>
      <w:rFonts w:ascii="Cordia New" w:eastAsia="Cordia New" w:hAnsi="Cordia New" w:cs="Cordia New"/>
      <w:sz w:val="28"/>
      <w:szCs w:val="32"/>
      <w:lang w:eastAsia="zh-CN"/>
    </w:rPr>
  </w:style>
  <w:style w:type="paragraph" w:styleId="2">
    <w:name w:val="Body Text Indent 2"/>
    <w:basedOn w:val="a"/>
    <w:link w:val="20"/>
    <w:rsid w:val="00931E23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931E23"/>
    <w:rPr>
      <w:rFonts w:ascii="Cordia New" w:eastAsia="Cordia New" w:hAnsi="Cordia New" w:cs="Cordia New"/>
      <w:sz w:val="28"/>
      <w:szCs w:val="32"/>
      <w:lang w:eastAsia="zh-CN"/>
    </w:rPr>
  </w:style>
  <w:style w:type="paragraph" w:styleId="ad">
    <w:name w:val="List Paragraph"/>
    <w:basedOn w:val="a"/>
    <w:qFormat/>
    <w:rsid w:val="00931E23"/>
    <w:pPr>
      <w:ind w:left="720"/>
      <w:contextualSpacing/>
    </w:pPr>
    <w:rPr>
      <w:rFonts w:ascii="Calibri" w:eastAsia="Calibri" w:hAnsi="Calibri" w:cs="Angsana New"/>
    </w:rPr>
  </w:style>
  <w:style w:type="character" w:customStyle="1" w:styleId="st1">
    <w:name w:val="st1"/>
    <w:basedOn w:val="a0"/>
    <w:rsid w:val="00931E23"/>
  </w:style>
  <w:style w:type="paragraph" w:styleId="ae">
    <w:name w:val="Balloon Text"/>
    <w:basedOn w:val="a"/>
    <w:link w:val="af"/>
    <w:unhideWhenUsed/>
    <w:rsid w:val="00334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3343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E23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1E2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footer"/>
    <w:basedOn w:val="a"/>
    <w:link w:val="a4"/>
    <w:rsid w:val="00931E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ท้ายกระดาษ อักขระ"/>
    <w:basedOn w:val="a0"/>
    <w:link w:val="a3"/>
    <w:rsid w:val="00931E2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31E23"/>
  </w:style>
  <w:style w:type="paragraph" w:styleId="a6">
    <w:name w:val="header"/>
    <w:basedOn w:val="a"/>
    <w:link w:val="a7"/>
    <w:rsid w:val="00931E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rsid w:val="00931E23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rsid w:val="00931E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31E23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931E23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ody Text Indent"/>
    <w:basedOn w:val="a"/>
    <w:link w:val="ac"/>
    <w:rsid w:val="00931E23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931E23"/>
    <w:rPr>
      <w:rFonts w:ascii="Cordia New" w:eastAsia="Cordia New" w:hAnsi="Cordia New" w:cs="Cordia New"/>
      <w:sz w:val="28"/>
      <w:szCs w:val="32"/>
      <w:lang w:eastAsia="zh-CN"/>
    </w:rPr>
  </w:style>
  <w:style w:type="paragraph" w:styleId="2">
    <w:name w:val="Body Text Indent 2"/>
    <w:basedOn w:val="a"/>
    <w:link w:val="20"/>
    <w:rsid w:val="00931E23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931E23"/>
    <w:rPr>
      <w:rFonts w:ascii="Cordia New" w:eastAsia="Cordia New" w:hAnsi="Cordia New" w:cs="Cordia New"/>
      <w:sz w:val="28"/>
      <w:szCs w:val="32"/>
      <w:lang w:eastAsia="zh-CN"/>
    </w:rPr>
  </w:style>
  <w:style w:type="paragraph" w:styleId="ad">
    <w:name w:val="List Paragraph"/>
    <w:basedOn w:val="a"/>
    <w:qFormat/>
    <w:rsid w:val="00931E23"/>
    <w:pPr>
      <w:ind w:left="720"/>
      <w:contextualSpacing/>
    </w:pPr>
    <w:rPr>
      <w:rFonts w:ascii="Calibri" w:eastAsia="Calibri" w:hAnsi="Calibri" w:cs="Angsana New"/>
    </w:rPr>
  </w:style>
  <w:style w:type="character" w:customStyle="1" w:styleId="st1">
    <w:name w:val="st1"/>
    <w:basedOn w:val="a0"/>
    <w:rsid w:val="00931E23"/>
  </w:style>
  <w:style w:type="paragraph" w:styleId="ae">
    <w:name w:val="Balloon Text"/>
    <w:basedOn w:val="a"/>
    <w:link w:val="af"/>
    <w:unhideWhenUsed/>
    <w:rsid w:val="00334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3343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9DC9-D6F1-4642-80FD-9FA2D530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cp:lastPrinted>2017-03-11T10:14:00Z</cp:lastPrinted>
  <dcterms:created xsi:type="dcterms:W3CDTF">2017-03-10T07:53:00Z</dcterms:created>
  <dcterms:modified xsi:type="dcterms:W3CDTF">2017-09-11T02:11:00Z</dcterms:modified>
</cp:coreProperties>
</file>